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CD" w:rsidRPr="007534CD" w:rsidRDefault="007534CD" w:rsidP="007534CD">
      <w:pPr>
        <w:spacing w:after="120"/>
        <w:jc w:val="center"/>
        <w:rPr>
          <w:rFonts w:ascii="Calibri" w:eastAsia="Times New Roman" w:hAnsi="Calibri" w:cs="Times New Roman"/>
          <w:b/>
          <w:lang w:val="en-US"/>
        </w:rPr>
      </w:pPr>
      <w:r w:rsidRPr="007534CD">
        <w:rPr>
          <w:rFonts w:ascii="Calibri" w:eastAsia="Times New Roman" w:hAnsi="Calibri" w:cs="Times New Roman"/>
          <w:b/>
        </w:rPr>
        <w:t>Упражнения</w:t>
      </w:r>
      <w:r w:rsidRPr="007534CD">
        <w:rPr>
          <w:rFonts w:ascii="Calibri" w:eastAsia="Times New Roman" w:hAnsi="Calibri" w:cs="Times New Roman"/>
          <w:b/>
          <w:lang w:val="en-US"/>
        </w:rPr>
        <w:t xml:space="preserve"> </w:t>
      </w:r>
      <w:r w:rsidRPr="007534CD">
        <w:rPr>
          <w:rFonts w:ascii="Calibri" w:eastAsia="Times New Roman" w:hAnsi="Calibri" w:cs="Times New Roman"/>
          <w:b/>
        </w:rPr>
        <w:t>на</w:t>
      </w:r>
      <w:r w:rsidRPr="007534CD">
        <w:rPr>
          <w:rFonts w:ascii="Calibri" w:eastAsia="Times New Roman" w:hAnsi="Calibri" w:cs="Times New Roman"/>
          <w:b/>
          <w:lang w:val="en-US"/>
        </w:rPr>
        <w:t xml:space="preserve"> </w:t>
      </w:r>
      <w:r w:rsidRPr="007534CD">
        <w:rPr>
          <w:rFonts w:ascii="Calibri" w:eastAsia="Times New Roman" w:hAnsi="Calibri" w:cs="Times New Roman"/>
          <w:b/>
        </w:rPr>
        <w:t>отработку</w:t>
      </w:r>
    </w:p>
    <w:p w:rsidR="007534CD" w:rsidRPr="007534CD" w:rsidRDefault="007534CD" w:rsidP="007534CD">
      <w:pPr>
        <w:spacing w:after="120"/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7534CD">
        <w:rPr>
          <w:rFonts w:ascii="Calibri" w:eastAsia="Times New Roman" w:hAnsi="Calibri" w:cs="Times New Roman"/>
          <w:color w:val="FF0000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7534CD" w:rsidRPr="007534CD" w:rsidRDefault="007534CD" w:rsidP="007534CD">
      <w:pPr>
        <w:spacing w:before="240" w:after="240" w:line="360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534CD">
        <w:rPr>
          <w:rFonts w:ascii="Calibri" w:eastAsia="Times New Roman" w:hAnsi="Calibri" w:cs="Times New Roman"/>
          <w:sz w:val="28"/>
          <w:szCs w:val="28"/>
          <w:lang w:val="en-US"/>
        </w:rPr>
        <w:t>Exercise</w:t>
      </w:r>
      <w:r w:rsidRPr="007534C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534CD">
        <w:rPr>
          <w:rFonts w:ascii="Calibri" w:eastAsia="Times New Roman" w:hAnsi="Calibri" w:cs="Times New Roman"/>
          <w:b/>
          <w:sz w:val="28"/>
          <w:szCs w:val="28"/>
        </w:rPr>
        <w:t>15</w:t>
      </w:r>
    </w:p>
    <w:p w:rsidR="007534CD" w:rsidRPr="007534CD" w:rsidRDefault="007534CD" w:rsidP="007534CD">
      <w:pPr>
        <w:spacing w:after="0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 xml:space="preserve">Чья та машина? - Это машина Мэри. 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Whose car is that? - It’s Mary’s car.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Какая у нее машина? - У нее новая японская машина.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What car has she got? What car does she have? – She has (got) a new Japanese car. 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Где ее машина? - Она в гараже.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Where is her car? – It’s in the garage.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Какого цвета ее машина? - Она белая.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What color is her car? It’s white.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Какая она девушка? - Она красивая и умная.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What girl is she? (What kind of girl is she?) She is pretty and smart. (She is beautiful and clever.)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Где она сейчас? - Она в офисе.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Where is she now? – She is in the office.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Где он сейчас? - Он в баре.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Where is he now? - He is in the bar.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У него есть машина? - Нет.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Has he got a car? - No, he hasn’t. Does he have a car? - No, he doesn’t.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Что у него есть? - У  него есть старый велосипед.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What has he got? What does he have? He has (got) an old bicycle.   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Ты в университете? – Нет, я в библиотеке.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>Are you at university? No, I am at the library.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Почему ты не в университете сейчас? – Я в пробке.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Why aren’t you at university now? I am in a traffic jam.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Почему ты в пробке? Потому что я в Москве.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Why are you in a traffic jam? - Because I am in </w:t>
            </w:r>
            <w:smartTag w:uri="urn:schemas-microsoft-com:office:smarttags" w:element="City">
              <w:smartTag w:uri="urn:schemas-microsoft-com:office:smarttags" w:element="place">
                <w:r w:rsidRPr="007534CD">
                  <w:rPr>
                    <w:rFonts w:ascii="Times New Roman" w:eastAsia="Times New Roman" w:hAnsi="Times New Roman" w:cs="Times New Roman"/>
                    <w:lang w:val="en-US"/>
                  </w:rPr>
                  <w:t>Moscow</w:t>
                </w:r>
              </w:smartTag>
            </w:smartTag>
            <w:r w:rsidRPr="007534C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Это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534CD">
              <w:rPr>
                <w:rFonts w:ascii="Times New Roman" w:eastAsia="Times New Roman" w:hAnsi="Times New Roman" w:cs="Times New Roman"/>
              </w:rPr>
              <w:t>мой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534CD">
              <w:rPr>
                <w:rFonts w:ascii="Times New Roman" w:eastAsia="Times New Roman" w:hAnsi="Times New Roman" w:cs="Times New Roman"/>
              </w:rPr>
              <w:t>новый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534CD">
              <w:rPr>
                <w:rFonts w:ascii="Times New Roman" w:eastAsia="Times New Roman" w:hAnsi="Times New Roman" w:cs="Times New Roman"/>
              </w:rPr>
              <w:t>проект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This is my new project.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Какой это проект? Это очень интересный проект.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What project is this? (What kind of project is this? What is this project like?) - It’s a very interesting project.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Этот зонтик не мой. Это не мой зонтик.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This umbrella is not mine. This isn’t my umbrella.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 xml:space="preserve">Чьи те джинсы? Те не мои джинсы. Эти мои джинсы.  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Whose jeans are those? Those are not my jeans. These are my jeans.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Ты в баре или в университете?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  <w:lang w:val="en-US"/>
              </w:rPr>
              <w:t>Are you in the bar or at university?</w:t>
            </w:r>
          </w:p>
        </w:tc>
      </w:tr>
      <w:tr w:rsidR="007534CD" w:rsidRPr="007534CD" w:rsidTr="00832F17">
        <w:tc>
          <w:tcPr>
            <w:tcW w:w="3708" w:type="dxa"/>
          </w:tcPr>
          <w:p w:rsidR="007534CD" w:rsidRPr="007534CD" w:rsidRDefault="007534CD" w:rsidP="007534C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>Чей тот дом? Мой. Это мой новый дом.</w:t>
            </w:r>
          </w:p>
        </w:tc>
        <w:tc>
          <w:tcPr>
            <w:tcW w:w="5863" w:type="dxa"/>
          </w:tcPr>
          <w:p w:rsidR="007534CD" w:rsidRPr="007534CD" w:rsidRDefault="007534CD" w:rsidP="007534CD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7534C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34CD">
              <w:rPr>
                <w:rFonts w:ascii="Times New Roman" w:eastAsia="Times New Roman" w:hAnsi="Times New Roman" w:cs="Times New Roman"/>
                <w:lang w:val="en-US"/>
              </w:rPr>
              <w:t>Whose house is that? It’s mine. It’s my new house.</w:t>
            </w:r>
          </w:p>
        </w:tc>
      </w:tr>
    </w:tbl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7534CD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