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B7" w:rsidRPr="0099656B" w:rsidRDefault="002F24B7" w:rsidP="002F24B7">
      <w:pPr>
        <w:ind w:left="360"/>
        <w:jc w:val="center"/>
        <w:rPr>
          <w:b/>
          <w:color w:val="FF0000"/>
        </w:rPr>
      </w:pPr>
      <w:r w:rsidRPr="0099656B">
        <w:rPr>
          <w:b/>
        </w:rPr>
        <w:t xml:space="preserve">Упражнение на отработку: запрещение – </w:t>
      </w:r>
      <w:r w:rsidRPr="0099656B">
        <w:rPr>
          <w:b/>
          <w:color w:val="FF0000"/>
        </w:rPr>
        <w:t>(</w:t>
      </w:r>
      <w:r w:rsidRPr="0099656B">
        <w:rPr>
          <w:b/>
          <w:color w:val="FF0000"/>
          <w:lang w:val="en-US"/>
        </w:rPr>
        <w:t>prohibition</w:t>
      </w:r>
      <w:r w:rsidRPr="0099656B">
        <w:rPr>
          <w:b/>
          <w:color w:val="FF0000"/>
        </w:rPr>
        <w:t>)</w:t>
      </w:r>
    </w:p>
    <w:p w:rsidR="002F24B7" w:rsidRPr="0099656B" w:rsidRDefault="002F24B7" w:rsidP="002F24B7">
      <w:pPr>
        <w:jc w:val="center"/>
        <w:rPr>
          <w:b/>
        </w:rPr>
      </w:pPr>
      <w:r w:rsidRPr="0099656B">
        <w:rPr>
          <w:b/>
          <w:lang w:val="en-US"/>
        </w:rPr>
        <w:t>Exercise</w:t>
      </w:r>
      <w:r w:rsidRPr="0099656B">
        <w:rPr>
          <w:b/>
        </w:rPr>
        <w:t xml:space="preserve"> 2</w:t>
      </w:r>
    </w:p>
    <w:p w:rsidR="002F24B7" w:rsidRPr="0099656B" w:rsidRDefault="002F24B7" w:rsidP="002F24B7">
      <w:pPr>
        <w:jc w:val="center"/>
        <w:rPr>
          <w:b/>
        </w:rPr>
      </w:pPr>
      <w:r w:rsidRPr="0099656B">
        <w:rPr>
          <w:b/>
        </w:rPr>
        <w:t>Перевести.</w:t>
      </w:r>
    </w:p>
    <w:p w:rsidR="002F24B7" w:rsidRPr="0099656B" w:rsidRDefault="002F24B7" w:rsidP="002F24B7">
      <w:pPr>
        <w:pStyle w:val="a3"/>
      </w:pPr>
      <w:r w:rsidRPr="0099656B">
        <w:t xml:space="preserve">Пример. </w:t>
      </w:r>
    </w:p>
    <w:p w:rsidR="002F24B7" w:rsidRPr="0099656B" w:rsidRDefault="002F24B7" w:rsidP="002F24B7">
      <w:pPr>
        <w:pStyle w:val="a3"/>
      </w:pPr>
      <w:r w:rsidRPr="0099656B">
        <w:t xml:space="preserve">Не кури. – </w:t>
      </w:r>
      <w:r w:rsidRPr="0099656B">
        <w:rPr>
          <w:color w:val="FF0000"/>
          <w:lang w:val="en-US"/>
        </w:rPr>
        <w:t>Don</w:t>
      </w:r>
      <w:r w:rsidRPr="0099656B">
        <w:rPr>
          <w:color w:val="FF0000"/>
        </w:rPr>
        <w:t>’</w:t>
      </w:r>
      <w:r w:rsidRPr="0099656B">
        <w:rPr>
          <w:color w:val="FF0000"/>
          <w:lang w:val="en-US"/>
        </w:rPr>
        <w:t>t</w:t>
      </w:r>
      <w:r w:rsidRPr="0099656B">
        <w:rPr>
          <w:color w:val="FF0000"/>
        </w:rPr>
        <w:t xml:space="preserve"> </w:t>
      </w:r>
      <w:r w:rsidRPr="0099656B">
        <w:rPr>
          <w:lang w:val="en-US"/>
        </w:rPr>
        <w:t>smoke</w:t>
      </w:r>
      <w:r w:rsidRPr="0099656B">
        <w:t>.</w:t>
      </w:r>
    </w:p>
    <w:p w:rsidR="002F24B7" w:rsidRPr="0099656B" w:rsidRDefault="002F24B7" w:rsidP="002F24B7">
      <w:pPr>
        <w:pStyle w:val="a3"/>
        <w:numPr>
          <w:ilvl w:val="0"/>
          <w:numId w:val="6"/>
        </w:numPr>
        <w:rPr>
          <w:lang w:val="en-US"/>
        </w:rPr>
      </w:pPr>
      <w:r w:rsidRPr="0099656B">
        <w:t>Не пей.</w:t>
      </w:r>
    </w:p>
    <w:p w:rsidR="002F24B7" w:rsidRPr="0099656B" w:rsidRDefault="002F24B7" w:rsidP="002F24B7">
      <w:pPr>
        <w:pStyle w:val="a3"/>
        <w:numPr>
          <w:ilvl w:val="0"/>
          <w:numId w:val="6"/>
        </w:numPr>
        <w:rPr>
          <w:lang w:val="en-US"/>
        </w:rPr>
      </w:pPr>
      <w:r w:rsidRPr="0099656B">
        <w:t>Не кури.</w:t>
      </w:r>
    </w:p>
    <w:p w:rsidR="002F24B7" w:rsidRPr="0099656B" w:rsidRDefault="002F24B7" w:rsidP="002F24B7">
      <w:pPr>
        <w:pStyle w:val="a3"/>
        <w:numPr>
          <w:ilvl w:val="0"/>
          <w:numId w:val="6"/>
        </w:numPr>
        <w:rPr>
          <w:lang w:val="en-US"/>
        </w:rPr>
      </w:pPr>
      <w:r w:rsidRPr="0099656B">
        <w:t>Не ври.</w:t>
      </w:r>
      <w:bookmarkStart w:id="0" w:name="_GoBack"/>
      <w:bookmarkEnd w:id="0"/>
    </w:p>
    <w:p w:rsidR="002F24B7" w:rsidRPr="0099656B" w:rsidRDefault="002F24B7" w:rsidP="002F24B7">
      <w:pPr>
        <w:pStyle w:val="a3"/>
        <w:numPr>
          <w:ilvl w:val="0"/>
          <w:numId w:val="6"/>
        </w:numPr>
        <w:rPr>
          <w:lang w:val="en-US"/>
        </w:rPr>
      </w:pPr>
      <w:r w:rsidRPr="0099656B">
        <w:t>Не убивай.</w:t>
      </w:r>
    </w:p>
    <w:p w:rsidR="002F24B7" w:rsidRPr="0099656B" w:rsidRDefault="002F24B7" w:rsidP="002F24B7">
      <w:pPr>
        <w:pStyle w:val="a3"/>
        <w:numPr>
          <w:ilvl w:val="0"/>
          <w:numId w:val="6"/>
        </w:numPr>
        <w:rPr>
          <w:lang w:val="en-US"/>
        </w:rPr>
      </w:pPr>
      <w:r w:rsidRPr="0099656B">
        <w:t>Не думай об этом.</w:t>
      </w:r>
    </w:p>
    <w:p w:rsidR="002F24B7" w:rsidRPr="0099656B" w:rsidRDefault="002F24B7" w:rsidP="002F24B7">
      <w:pPr>
        <w:pStyle w:val="a3"/>
        <w:numPr>
          <w:ilvl w:val="0"/>
          <w:numId w:val="6"/>
        </w:numPr>
        <w:rPr>
          <w:lang w:val="en-US"/>
        </w:rPr>
      </w:pPr>
      <w:r w:rsidRPr="0099656B">
        <w:t>Не будь глупым.</w:t>
      </w:r>
    </w:p>
    <w:p w:rsidR="002F24B7" w:rsidRPr="0099656B" w:rsidRDefault="002F24B7" w:rsidP="002F24B7">
      <w:pPr>
        <w:pStyle w:val="a3"/>
        <w:numPr>
          <w:ilvl w:val="0"/>
          <w:numId w:val="6"/>
        </w:numPr>
        <w:rPr>
          <w:lang w:val="en-US"/>
        </w:rPr>
      </w:pPr>
      <w:r w:rsidRPr="0099656B">
        <w:t>Не будь слабым.</w:t>
      </w:r>
    </w:p>
    <w:p w:rsidR="002F24B7" w:rsidRPr="0099656B" w:rsidRDefault="002F24B7" w:rsidP="002F24B7">
      <w:pPr>
        <w:pStyle w:val="a3"/>
        <w:numPr>
          <w:ilvl w:val="0"/>
          <w:numId w:val="6"/>
        </w:numPr>
        <w:rPr>
          <w:lang w:val="en-US"/>
        </w:rPr>
      </w:pPr>
      <w:r w:rsidRPr="0099656B">
        <w:t>Не будь жестоким.</w:t>
      </w:r>
    </w:p>
    <w:p w:rsidR="002F24B7" w:rsidRPr="0099656B" w:rsidRDefault="002F24B7" w:rsidP="002F24B7">
      <w:pPr>
        <w:pStyle w:val="a3"/>
        <w:numPr>
          <w:ilvl w:val="0"/>
          <w:numId w:val="6"/>
        </w:numPr>
        <w:rPr>
          <w:lang w:val="en-US"/>
        </w:rPr>
      </w:pPr>
      <w:r w:rsidRPr="0099656B">
        <w:t>Не ходи туда один.</w:t>
      </w:r>
    </w:p>
    <w:p w:rsidR="002F24B7" w:rsidRPr="0099656B" w:rsidRDefault="002F24B7" w:rsidP="002F24B7">
      <w:pPr>
        <w:pStyle w:val="a3"/>
        <w:numPr>
          <w:ilvl w:val="0"/>
          <w:numId w:val="6"/>
        </w:numPr>
        <w:rPr>
          <w:lang w:val="en-US"/>
        </w:rPr>
      </w:pPr>
      <w:r w:rsidRPr="0099656B">
        <w:t>Не одалживай ему денег.</w:t>
      </w:r>
    </w:p>
    <w:p w:rsidR="002F24B7" w:rsidRPr="0099656B" w:rsidRDefault="002F24B7" w:rsidP="002F24B7">
      <w:pPr>
        <w:pStyle w:val="a3"/>
        <w:numPr>
          <w:ilvl w:val="0"/>
          <w:numId w:val="6"/>
        </w:numPr>
        <w:rPr>
          <w:lang w:val="en-US"/>
        </w:rPr>
      </w:pPr>
      <w:r w:rsidRPr="0099656B">
        <w:t>Не покупай дешевые вещи.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общайся с плохими людьми.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ешь эти яблоки.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смотри на меня.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учи меня.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беспокойся. Будь счастлив.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делай это.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ешь вечером.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верь ей.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 xml:space="preserve">Не читай эту </w:t>
      </w:r>
      <w:proofErr w:type="gramStart"/>
      <w:r w:rsidRPr="0099656B">
        <w:t>дрянь</w:t>
      </w:r>
      <w:proofErr w:type="gramEnd"/>
      <w:r w:rsidRPr="0099656B">
        <w:t>. (</w:t>
      </w:r>
      <w:proofErr w:type="spellStart"/>
      <w:r w:rsidRPr="0099656B">
        <w:t>rubbish</w:t>
      </w:r>
      <w:proofErr w:type="spellEnd"/>
      <w:r w:rsidRPr="0099656B">
        <w:t>)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забывай меня.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встречайся с ним.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теряй свои деньги.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спи.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сиди здесь один.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буди меня.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трогай эту красную кнопку.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>Не открывай ту дверь.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 xml:space="preserve"> Не закрывай это окно.</w:t>
      </w:r>
    </w:p>
    <w:p w:rsidR="002F24B7" w:rsidRPr="0099656B" w:rsidRDefault="002F24B7" w:rsidP="002F24B7">
      <w:pPr>
        <w:pStyle w:val="a3"/>
        <w:numPr>
          <w:ilvl w:val="0"/>
          <w:numId w:val="6"/>
        </w:numPr>
      </w:pPr>
      <w:r w:rsidRPr="0099656B">
        <w:t xml:space="preserve"> Не кури в комнате. Иди на балкон.</w:t>
      </w:r>
    </w:p>
    <w:p w:rsidR="00D72A93" w:rsidRPr="0099656B" w:rsidRDefault="00D72A93" w:rsidP="00D72A93">
      <w:r w:rsidRPr="0099656B">
        <w:t>Придумайте семь предложений по образцу.</w:t>
      </w:r>
    </w:p>
    <w:p w:rsidR="00D72A93" w:rsidRPr="0099656B" w:rsidRDefault="00D72A93" w:rsidP="00D72A93"/>
    <w:p w:rsidR="002A7320" w:rsidRPr="0099656B" w:rsidRDefault="002A7320" w:rsidP="002F24B7"/>
    <w:sectPr w:rsidR="002A7320" w:rsidRPr="0099656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0F6"/>
    <w:multiLevelType w:val="hybridMultilevel"/>
    <w:tmpl w:val="4F34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3DA0"/>
    <w:multiLevelType w:val="hybridMultilevel"/>
    <w:tmpl w:val="43EAC44C"/>
    <w:lvl w:ilvl="0" w:tplc="78561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338C4"/>
    <w:multiLevelType w:val="hybridMultilevel"/>
    <w:tmpl w:val="BE7E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088A"/>
    <w:multiLevelType w:val="hybridMultilevel"/>
    <w:tmpl w:val="C8EE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3218"/>
    <w:multiLevelType w:val="hybridMultilevel"/>
    <w:tmpl w:val="5D24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320"/>
    <w:rsid w:val="00243899"/>
    <w:rsid w:val="00246A18"/>
    <w:rsid w:val="002614AB"/>
    <w:rsid w:val="002A7320"/>
    <w:rsid w:val="002F24B7"/>
    <w:rsid w:val="0053660B"/>
    <w:rsid w:val="005431CE"/>
    <w:rsid w:val="007F5EF7"/>
    <w:rsid w:val="00801698"/>
    <w:rsid w:val="008D488A"/>
    <w:rsid w:val="009016D0"/>
    <w:rsid w:val="00906EAD"/>
    <w:rsid w:val="00944CD6"/>
    <w:rsid w:val="0099656B"/>
    <w:rsid w:val="009C5B35"/>
    <w:rsid w:val="00D0789B"/>
    <w:rsid w:val="00D72A93"/>
    <w:rsid w:val="00E62FCE"/>
    <w:rsid w:val="00E9621E"/>
    <w:rsid w:val="00F0567C"/>
    <w:rsid w:val="00F92C27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неоторг</dc:creator>
  <cp:lastModifiedBy>ACER</cp:lastModifiedBy>
  <cp:revision>13</cp:revision>
  <dcterms:created xsi:type="dcterms:W3CDTF">2012-11-29T02:56:00Z</dcterms:created>
  <dcterms:modified xsi:type="dcterms:W3CDTF">2016-11-17T03:18:00Z</dcterms:modified>
</cp:coreProperties>
</file>